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6DD1" w14:textId="3A74412E" w:rsidR="00AB3EDA" w:rsidRPr="00926A80" w:rsidRDefault="00926A80" w:rsidP="00926A80">
      <w:pPr>
        <w:jc w:val="center"/>
        <w:rPr>
          <w:b/>
          <w:bCs/>
        </w:rPr>
      </w:pPr>
      <w:r w:rsidRPr="00926A80">
        <w:rPr>
          <w:b/>
          <w:bCs/>
        </w:rPr>
        <w:t>PROŽITKOVÉ UČENÍ A NÁVŠTĚVA ZEMĚDĚLSKÉHO MUZEA (KVĚTINKA A PTÁČEK)</w:t>
      </w:r>
    </w:p>
    <w:p w14:paraId="1DF3FEBE" w14:textId="2055E1BC" w:rsidR="00926A80" w:rsidRDefault="00926A80" w:rsidP="00926A80">
      <w:pPr>
        <w:jc w:val="center"/>
        <w:rPr>
          <w:rFonts w:ascii="Dosis" w:hAnsi="Dosis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ABECE7" wp14:editId="1F18CCAE">
            <wp:simplePos x="0" y="0"/>
            <wp:positionH relativeFrom="column">
              <wp:posOffset>47942</wp:posOffset>
            </wp:positionH>
            <wp:positionV relativeFrom="paragraph">
              <wp:posOffset>1056640</wp:posOffset>
            </wp:positionV>
            <wp:extent cx="5760720" cy="7679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osis" w:hAnsi="Dosis"/>
          <w:color w:val="000000"/>
          <w:sz w:val="27"/>
          <w:szCs w:val="27"/>
          <w:shd w:val="clear" w:color="auto" w:fill="FFFFFF"/>
        </w:rPr>
        <w:t xml:space="preserve">Návštěva muzea dětem přiblížila zemědělství a děti si formou prožitkového učení mohly vyzkoušet sklizeň, </w:t>
      </w:r>
      <w:r>
        <w:rPr>
          <w:rFonts w:ascii="Dosis" w:hAnsi="Dosis"/>
          <w:color w:val="000000"/>
          <w:sz w:val="27"/>
          <w:szCs w:val="27"/>
          <w:shd w:val="clear" w:color="auto" w:fill="FFFFFF"/>
        </w:rPr>
        <w:t>přípravu pole, setbu ozimu i opravu strojů</w:t>
      </w:r>
      <w:r>
        <w:rPr>
          <w:rFonts w:ascii="Dosis" w:hAnsi="Dosis"/>
          <w:color w:val="000000"/>
          <w:sz w:val="27"/>
          <w:szCs w:val="27"/>
          <w:shd w:val="clear" w:color="auto" w:fill="FFFFFF"/>
        </w:rPr>
        <w:t>.</w:t>
      </w:r>
      <w:r>
        <w:rPr>
          <w:rFonts w:ascii="Dosis" w:hAnsi="Dosi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Dosis" w:hAnsi="Dosis"/>
          <w:color w:val="000000"/>
          <w:sz w:val="27"/>
          <w:szCs w:val="27"/>
          <w:shd w:val="clear" w:color="auto" w:fill="FFFFFF"/>
        </w:rPr>
        <w:t>Děti se tak mohly seznámit s průběhem podzimu v zemědělství.</w:t>
      </w:r>
    </w:p>
    <w:p w14:paraId="15BAD96F" w14:textId="79FAA9ED" w:rsidR="00926A80" w:rsidRDefault="00926A80" w:rsidP="00926A80">
      <w:pPr>
        <w:jc w:val="center"/>
      </w:pPr>
      <w:r>
        <w:rPr>
          <w:noProof/>
        </w:rPr>
        <w:lastRenderedPageBreak/>
        <w:drawing>
          <wp:inline distT="0" distB="0" distL="0" distR="0" wp14:anchorId="0BD36201" wp14:editId="4669F894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D659D" wp14:editId="3966B5A2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80"/>
    <w:rsid w:val="00926A80"/>
    <w:rsid w:val="00A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0ED4"/>
  <w15:chartTrackingRefBased/>
  <w15:docId w15:val="{CEAFD302-DFE2-4621-BE56-91793B93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2022-10-18T15:25:00Z</dcterms:created>
  <dcterms:modified xsi:type="dcterms:W3CDTF">2022-10-18T15:29:00Z</dcterms:modified>
</cp:coreProperties>
</file>