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221CE" w14:textId="16EF9D05" w:rsidR="00C451A5" w:rsidRPr="00774990" w:rsidRDefault="00774990" w:rsidP="00774990">
      <w:pPr>
        <w:jc w:val="center"/>
        <w:rPr>
          <w:b/>
          <w:bCs/>
        </w:rPr>
      </w:pPr>
      <w:r w:rsidRPr="00774990">
        <w:rPr>
          <w:b/>
          <w:bCs/>
        </w:rPr>
        <w:t>PROCVIČEZÍ ZRAKOVÉ PERCEPCE VE TŘÍDĚ SLUNÍČKO</w:t>
      </w:r>
    </w:p>
    <w:p w14:paraId="7D84D378" w14:textId="335E7201" w:rsidR="00774990" w:rsidRDefault="00774990" w:rsidP="00774990">
      <w:pPr>
        <w:jc w:val="center"/>
      </w:pPr>
      <w:r>
        <w:t>Nejmenší děti si s velikonoční tematikou procvičily zrakovou percepci a koordinaci oko-ruka. Úkolem dětí bylo přiřazovat vajíčka s obrázky do košíku podle správné barvy. Děti byly rozděleny do skupin a byly vedeny ke spolupráci. Aktivita děti bavila a děti ji zvládly.</w:t>
      </w:r>
    </w:p>
    <w:p w14:paraId="64CA04B6" w14:textId="35D81729" w:rsidR="00774990" w:rsidRDefault="00774990" w:rsidP="00774990">
      <w:pPr>
        <w:jc w:val="center"/>
      </w:pPr>
      <w:r>
        <w:rPr>
          <w:noProof/>
        </w:rPr>
        <w:drawing>
          <wp:inline distT="0" distB="0" distL="0" distR="0" wp14:anchorId="3DFD5B75" wp14:editId="6D652D60">
            <wp:extent cx="4446270" cy="5928360"/>
            <wp:effectExtent l="0" t="0" r="0" b="0"/>
            <wp:docPr id="7324095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409581" name="Obrázek 7324095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4418" cy="593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90"/>
    <w:rsid w:val="00774990"/>
    <w:rsid w:val="00C4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9FB5"/>
  <w15:chartTrackingRefBased/>
  <w15:docId w15:val="{E3B0E3B2-22ED-4919-91ED-E288D753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1</cp:revision>
  <dcterms:created xsi:type="dcterms:W3CDTF">2023-04-17T11:57:00Z</dcterms:created>
  <dcterms:modified xsi:type="dcterms:W3CDTF">2023-04-17T12:03:00Z</dcterms:modified>
</cp:coreProperties>
</file>