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97C02" w14:textId="74196B3D" w:rsidR="00A774D7" w:rsidRDefault="00EF3DBB" w:rsidP="00EF3DBB">
      <w:pPr>
        <w:jc w:val="center"/>
      </w:pPr>
      <w:r>
        <w:t>Mensa Olympiáda ve třídě Květinka</w:t>
      </w:r>
    </w:p>
    <w:p w14:paraId="261C2FCF" w14:textId="77777777" w:rsidR="00EF3DBB" w:rsidRDefault="00EF3DBB" w:rsidP="00EF3DBB">
      <w:pPr>
        <w:pStyle w:val="Normlnweb"/>
        <w:shd w:val="clear" w:color="auto" w:fill="FFFFFF"/>
        <w:spacing w:before="0" w:beforeAutospacing="0" w:after="450" w:afterAutospacing="0" w:line="450" w:lineRule="atLeast"/>
        <w:jc w:val="center"/>
        <w:rPr>
          <w:rFonts w:ascii="Dosis" w:hAnsi="Dosis"/>
          <w:color w:val="595959"/>
          <w:sz w:val="27"/>
          <w:szCs w:val="27"/>
        </w:rPr>
      </w:pPr>
      <w:r>
        <w:rPr>
          <w:rFonts w:ascii="Dosis" w:hAnsi="Dosis"/>
          <w:color w:val="000000"/>
          <w:sz w:val="27"/>
          <w:szCs w:val="27"/>
        </w:rPr>
        <w:t>V naší třídě jsme si uspořádali Mensa olympiádu, kdy mezi sebou děti soutěžily v různých hrách jako např.: Double, pexeso, Hejného skládačka, puzzle velké i malé a stínohry. Děti si prostřednictvím těchto her procvičují logické myšlení, koordinaci oko/ruka (oči, mozek a ruka dítěte se učí vzájemně spolupracovat a tato spolupráce je velmi důležitá při dalším vývoji), abstraktní a strategické myšlení, jemnou motoriku, koncentraci, bystrost, trpělivost. Hry podněcují také zvídavost, touhu po dosažení cíle i radost z dokončeného díla. </w:t>
      </w:r>
    </w:p>
    <w:p w14:paraId="2262DCB0" w14:textId="77777777" w:rsidR="00EF3DBB" w:rsidRDefault="00EF3DBB" w:rsidP="00EF3DBB">
      <w:pPr>
        <w:pStyle w:val="Normlnweb"/>
        <w:shd w:val="clear" w:color="auto" w:fill="FFFFFF"/>
        <w:spacing w:before="0" w:beforeAutospacing="0" w:after="450" w:afterAutospacing="0" w:line="450" w:lineRule="atLeast"/>
        <w:jc w:val="center"/>
        <w:rPr>
          <w:rFonts w:ascii="Dosis" w:hAnsi="Dosis"/>
          <w:color w:val="595959"/>
          <w:sz w:val="27"/>
          <w:szCs w:val="27"/>
        </w:rPr>
      </w:pPr>
      <w:r>
        <w:rPr>
          <w:rFonts w:ascii="Dosis" w:hAnsi="Dosis"/>
          <w:color w:val="000000"/>
          <w:sz w:val="27"/>
          <w:szCs w:val="27"/>
        </w:rPr>
        <w:t>Všechny děti se moc snažily, panoval mezi všemi soutěživý duch, avšak tři děti byly natolik šikovné, že se umístily na stupních vítězů. Těmito dětmi jsou: </w:t>
      </w:r>
    </w:p>
    <w:p w14:paraId="0E34089C" w14:textId="21DB2116" w:rsidR="00EF3DBB" w:rsidRDefault="00EF3DBB" w:rsidP="00EF3DBB">
      <w:pPr>
        <w:jc w:val="center"/>
      </w:pPr>
      <w:r>
        <w:rPr>
          <w:noProof/>
        </w:rPr>
        <w:drawing>
          <wp:inline distT="0" distB="0" distL="0" distR="0" wp14:anchorId="0E313AFF" wp14:editId="002BC824">
            <wp:extent cx="4000500" cy="2667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11352" w14:textId="0930B872" w:rsidR="00EF3DBB" w:rsidRDefault="00EF3DBB" w:rsidP="00EF3DBB">
      <w:pPr>
        <w:jc w:val="center"/>
      </w:pPr>
      <w:r>
        <w:rPr>
          <w:noProof/>
        </w:rPr>
        <w:drawing>
          <wp:inline distT="0" distB="0" distL="0" distR="0" wp14:anchorId="50AAA6F0" wp14:editId="7DF70967">
            <wp:extent cx="5760720" cy="2659380"/>
            <wp:effectExtent l="0" t="0" r="0" b="7620"/>
            <wp:docPr id="2" name="Obrázek 2" descr="Obsah obrázku dítě, chlapec, malé, mladý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dítě, chlapec, malé, mladý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0A2FD" w14:textId="73C67FEE" w:rsidR="00EF3DBB" w:rsidRDefault="00EF3DBB" w:rsidP="00EF3DBB">
      <w:pPr>
        <w:jc w:val="center"/>
      </w:pPr>
      <w:r>
        <w:rPr>
          <w:noProof/>
        </w:rPr>
        <w:lastRenderedPageBreak/>
        <w:drawing>
          <wp:inline distT="0" distB="0" distL="0" distR="0" wp14:anchorId="45D8A530" wp14:editId="2EE3C9EE">
            <wp:extent cx="5760720" cy="2659380"/>
            <wp:effectExtent l="0" t="0" r="0" b="7620"/>
            <wp:docPr id="3" name="Obrázek 3" descr="Obsah obrázku dítě, chlapec, ložnice,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dítě, chlapec, ložnice,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6D0D0" w14:textId="713A11DF" w:rsidR="00EF3DBB" w:rsidRDefault="00EF3DBB" w:rsidP="00EF3DBB">
      <w:pPr>
        <w:jc w:val="center"/>
      </w:pPr>
      <w:r>
        <w:rPr>
          <w:noProof/>
        </w:rPr>
        <w:drawing>
          <wp:inline distT="0" distB="0" distL="0" distR="0" wp14:anchorId="5E40BB40" wp14:editId="470DA32F">
            <wp:extent cx="5760720" cy="2659380"/>
            <wp:effectExtent l="0" t="0" r="0" b="7620"/>
            <wp:docPr id="4" name="Obrázek 4" descr="Obsah obrázku text, dítě, osoba, mal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dítě, osoba, malé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C8302" w14:textId="1117087D" w:rsidR="00EF3DBB" w:rsidRDefault="00EF3DBB" w:rsidP="00EF3DBB">
      <w:pPr>
        <w:jc w:val="center"/>
      </w:pPr>
      <w:r>
        <w:rPr>
          <w:noProof/>
        </w:rPr>
        <w:lastRenderedPageBreak/>
        <w:drawing>
          <wp:inline distT="0" distB="0" distL="0" distR="0" wp14:anchorId="2AF535E8" wp14:editId="38E3AAAA">
            <wp:extent cx="5760720" cy="4320540"/>
            <wp:effectExtent l="0" t="0" r="0" b="3810"/>
            <wp:docPr id="5" name="Obrázek 5" descr="Obsah obrázku text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D56E3" w14:textId="1B60BD59" w:rsidR="00EF3DBB" w:rsidRDefault="00EF3DBB" w:rsidP="00EF3DBB">
      <w:pPr>
        <w:jc w:val="center"/>
      </w:pPr>
      <w:r>
        <w:rPr>
          <w:noProof/>
        </w:rPr>
        <w:drawing>
          <wp:inline distT="0" distB="0" distL="0" distR="0" wp14:anchorId="03630B2A" wp14:editId="7765E720">
            <wp:extent cx="5760720" cy="4320540"/>
            <wp:effectExtent l="0" t="0" r="0" b="3810"/>
            <wp:docPr id="6" name="Obrázek 6" descr="Obsah obrázku osoba, dítě, interiér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osoba, dítě, interiér, skup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CC995" w14:textId="3227DC04" w:rsidR="00EF3DBB" w:rsidRDefault="00EF3DBB" w:rsidP="00EF3DBB">
      <w:pPr>
        <w:jc w:val="center"/>
      </w:pPr>
      <w:r>
        <w:rPr>
          <w:noProof/>
        </w:rPr>
        <w:lastRenderedPageBreak/>
        <w:drawing>
          <wp:inline distT="0" distB="0" distL="0" distR="0" wp14:anchorId="43802E88" wp14:editId="17ECB8CC">
            <wp:extent cx="5760720" cy="4320540"/>
            <wp:effectExtent l="0" t="0" r="0" b="3810"/>
            <wp:docPr id="7" name="Obrázek 7" descr="Obsah obrázku interiér, dítě, vsedě, chlap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interiér, dítě, vsedě, chlapec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3D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osis">
    <w:charset w:val="EE"/>
    <w:family w:val="auto"/>
    <w:pitch w:val="variable"/>
    <w:sig w:usb0="A00000BF" w:usb1="4000207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DBB"/>
    <w:rsid w:val="0038360E"/>
    <w:rsid w:val="00E02F34"/>
    <w:rsid w:val="00EF3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BE61D"/>
  <w15:chartTrackingRefBased/>
  <w15:docId w15:val="{F93108D9-7227-464F-98D2-806BCD90C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EF3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621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107</Words>
  <Characters>635</Characters>
  <Application>Microsoft Office Word</Application>
  <DocSecurity>0</DocSecurity>
  <Lines>5</Lines>
  <Paragraphs>1</Paragraphs>
  <ScaleCrop>false</ScaleCrop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Ondřej Nademlejnský</dc:creator>
  <cp:keywords/>
  <dc:description/>
  <cp:lastModifiedBy>Ondřej Nademlejnský</cp:lastModifiedBy>
  <cp:revision>1</cp:revision>
  <dcterms:created xsi:type="dcterms:W3CDTF">2021-12-09T17:50:00Z</dcterms:created>
  <dcterms:modified xsi:type="dcterms:W3CDTF">2021-12-09T17:54:00Z</dcterms:modified>
</cp:coreProperties>
</file>