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EE" w:rsidRPr="00F140C2" w:rsidRDefault="00BB618A" w:rsidP="00F140C2">
      <w:pPr>
        <w:spacing w:line="360" w:lineRule="auto"/>
        <w:rPr>
          <w:b/>
          <w:sz w:val="24"/>
          <w:szCs w:val="24"/>
        </w:rPr>
      </w:pPr>
      <w:r w:rsidRPr="00F140C2">
        <w:rPr>
          <w:b/>
          <w:sz w:val="24"/>
          <w:szCs w:val="24"/>
        </w:rPr>
        <w:t>Klub nadaných dětí při Gymnáziu Vodňany</w:t>
      </w:r>
      <w:r w:rsidR="00FC3B7B" w:rsidRPr="00F140C2">
        <w:rPr>
          <w:b/>
          <w:sz w:val="24"/>
          <w:szCs w:val="24"/>
        </w:rPr>
        <w:t xml:space="preserve"> – IQ kroužek</w:t>
      </w:r>
      <w:r w:rsidR="00F140C2">
        <w:rPr>
          <w:b/>
          <w:sz w:val="24"/>
          <w:szCs w:val="24"/>
        </w:rPr>
        <w:br/>
        <w:t>vedoucí: Mgr. Klára Hunešová</w:t>
      </w:r>
    </w:p>
    <w:p w:rsidR="00F140C2" w:rsidRDefault="00BB618A" w:rsidP="00F140C2">
      <w:pPr>
        <w:pStyle w:val="Normlnweb"/>
        <w:shd w:val="clear" w:color="auto" w:fill="FFFFFF"/>
        <w:spacing w:before="0" w:beforeAutospacing="0" w:after="225" w:afterAutospacing="0" w:line="360" w:lineRule="auto"/>
        <w:rPr>
          <w:rFonts w:asciiTheme="minorHAnsi" w:hAnsiTheme="minorHAnsi" w:cs="Arial"/>
          <w:color w:val="333333"/>
        </w:rPr>
      </w:pPr>
      <w:r w:rsidRPr="00F140C2">
        <w:rPr>
          <w:rFonts w:asciiTheme="minorHAnsi" w:hAnsiTheme="minorHAnsi"/>
        </w:rPr>
        <w:t xml:space="preserve">Tento klub </w:t>
      </w:r>
      <w:r w:rsidR="00FB4298" w:rsidRPr="00F140C2">
        <w:rPr>
          <w:rFonts w:asciiTheme="minorHAnsi" w:hAnsiTheme="minorHAnsi"/>
        </w:rPr>
        <w:t>navštěvují studenti, kter</w:t>
      </w:r>
      <w:r w:rsidR="006050A1" w:rsidRPr="00F140C2">
        <w:rPr>
          <w:rFonts w:asciiTheme="minorHAnsi" w:hAnsiTheme="minorHAnsi"/>
        </w:rPr>
        <w:t>é baví ř</w:t>
      </w:r>
      <w:r w:rsidR="00FB4298" w:rsidRPr="00F140C2">
        <w:rPr>
          <w:rFonts w:asciiTheme="minorHAnsi" w:hAnsiTheme="minorHAnsi"/>
        </w:rPr>
        <w:t xml:space="preserve">ešit hlavolamy, rébusy a logické úlohy. Logické myšlení </w:t>
      </w:r>
      <w:r w:rsidR="006050A1" w:rsidRPr="00F140C2">
        <w:rPr>
          <w:rFonts w:asciiTheme="minorHAnsi" w:hAnsiTheme="minorHAnsi"/>
        </w:rPr>
        <w:t>potřeb</w:t>
      </w:r>
      <w:r w:rsidR="00FB4298" w:rsidRPr="00F140C2">
        <w:rPr>
          <w:rFonts w:asciiTheme="minorHAnsi" w:hAnsiTheme="minorHAnsi"/>
        </w:rPr>
        <w:t>ujeme téměř při každé naší aktivitě. Nejčastěji soutěžíme, hrajeme h</w:t>
      </w:r>
      <w:r w:rsidR="006050A1" w:rsidRPr="00F140C2">
        <w:rPr>
          <w:rFonts w:asciiTheme="minorHAnsi" w:hAnsiTheme="minorHAnsi"/>
        </w:rPr>
        <w:t>ry, luštíme rébusy, občas dělá</w:t>
      </w:r>
      <w:r w:rsidR="00FB4298" w:rsidRPr="00F140C2">
        <w:rPr>
          <w:rFonts w:asciiTheme="minorHAnsi" w:hAnsiTheme="minorHAnsi"/>
        </w:rPr>
        <w:t xml:space="preserve">me i nějaký zajímavý pokus. </w:t>
      </w:r>
      <w:r w:rsidR="00FC3B7B" w:rsidRPr="00F140C2">
        <w:rPr>
          <w:rFonts w:asciiTheme="minorHAnsi" w:hAnsiTheme="minorHAnsi"/>
        </w:rPr>
        <w:br/>
        <w:t xml:space="preserve">Loni jsme se učili šifrovat a pak jsme hledali a luštili zašifrované zprávy v areálu školy. </w:t>
      </w:r>
      <w:r w:rsidR="008752DD" w:rsidRPr="00F140C2">
        <w:rPr>
          <w:rFonts w:asciiTheme="minorHAnsi" w:hAnsiTheme="minorHAnsi"/>
        </w:rPr>
        <w:t xml:space="preserve">Odměnou </w:t>
      </w:r>
      <w:r w:rsidR="008B50B2">
        <w:rPr>
          <w:rFonts w:asciiTheme="minorHAnsi" w:hAnsiTheme="minorHAnsi"/>
        </w:rPr>
        <w:t xml:space="preserve">nám </w:t>
      </w:r>
      <w:r w:rsidR="008752DD" w:rsidRPr="00F140C2">
        <w:rPr>
          <w:rFonts w:asciiTheme="minorHAnsi" w:hAnsiTheme="minorHAnsi"/>
        </w:rPr>
        <w:t>byly sladkosti (</w:t>
      </w:r>
      <w:r w:rsidR="00F140C2">
        <w:rPr>
          <w:rFonts w:asciiTheme="minorHAnsi" w:hAnsiTheme="minorHAnsi"/>
        </w:rPr>
        <w:t xml:space="preserve">jako </w:t>
      </w:r>
      <w:r w:rsidR="008752DD" w:rsidRPr="00F140C2">
        <w:rPr>
          <w:rFonts w:asciiTheme="minorHAnsi" w:hAnsiTheme="minorHAnsi"/>
        </w:rPr>
        <w:t xml:space="preserve">vždycky, když soutěžíme </w:t>
      </w:r>
      <w:r w:rsidR="008752DD" w:rsidRPr="00F140C2">
        <w:rPr>
          <w:rFonts w:asciiTheme="minorHAnsi" w:hAnsiTheme="minorHAnsi"/>
        </w:rPr>
        <w:sym w:font="Wingdings" w:char="F04A"/>
      </w:r>
      <w:r w:rsidR="008752DD" w:rsidRPr="00F140C2">
        <w:rPr>
          <w:rFonts w:asciiTheme="minorHAnsi" w:hAnsiTheme="minorHAnsi"/>
        </w:rPr>
        <w:t>).</w:t>
      </w:r>
      <w:r w:rsidR="006050A1" w:rsidRPr="00F140C2">
        <w:rPr>
          <w:rFonts w:asciiTheme="minorHAnsi" w:hAnsiTheme="minorHAnsi"/>
        </w:rPr>
        <w:br/>
      </w:r>
      <w:r w:rsidR="00FB4298" w:rsidRPr="00F140C2">
        <w:rPr>
          <w:rFonts w:asciiTheme="minorHAnsi" w:hAnsiTheme="minorHAnsi"/>
        </w:rPr>
        <w:t xml:space="preserve">V poslední </w:t>
      </w:r>
      <w:r w:rsidR="006050A1" w:rsidRPr="00F140C2">
        <w:rPr>
          <w:rFonts w:asciiTheme="minorHAnsi" w:hAnsiTheme="minorHAnsi"/>
        </w:rPr>
        <w:t xml:space="preserve">době nás přímo nadchla </w:t>
      </w:r>
      <w:r w:rsidR="00FB4298" w:rsidRPr="00F140C2">
        <w:rPr>
          <w:rFonts w:asciiTheme="minorHAnsi" w:hAnsiTheme="minorHAnsi"/>
        </w:rPr>
        <w:t>úniková hra</w:t>
      </w:r>
      <w:r w:rsidR="006050A1" w:rsidRPr="00F140C2">
        <w:rPr>
          <w:rFonts w:asciiTheme="minorHAnsi" w:hAnsiTheme="minorHAnsi"/>
        </w:rPr>
        <w:t xml:space="preserve">, kterou pro nás připravila paní učitelka! Unikali jsme sice jen ze „zamčené“ třídy, ale užili jsme si </w:t>
      </w:r>
      <w:r w:rsidR="00D728C5">
        <w:rPr>
          <w:rFonts w:asciiTheme="minorHAnsi" w:hAnsiTheme="minorHAnsi"/>
        </w:rPr>
        <w:t xml:space="preserve">to </w:t>
      </w:r>
      <w:r w:rsidR="006050A1" w:rsidRPr="00F140C2">
        <w:rPr>
          <w:rFonts w:asciiTheme="minorHAnsi" w:hAnsiTheme="minorHAnsi"/>
        </w:rPr>
        <w:t xml:space="preserve">skvěle. Hledali jsme schované indicie, řešili rébusy, plnili zvláštní úkoly a hlavně jsme zjistili, že je dobré spolupracovat a poslouchat, co říkají ostatní. </w:t>
      </w:r>
      <w:r w:rsidR="006050A1" w:rsidRPr="00F140C2">
        <w:rPr>
          <w:rFonts w:asciiTheme="minorHAnsi" w:hAnsiTheme="minorHAnsi"/>
        </w:rPr>
        <w:br/>
      </w:r>
      <w:r w:rsidR="00FB4298" w:rsidRPr="00F140C2">
        <w:rPr>
          <w:rFonts w:asciiTheme="minorHAnsi" w:hAnsiTheme="minorHAnsi"/>
        </w:rPr>
        <w:t>Scházíme se k</w:t>
      </w:r>
      <w:r w:rsidR="00F140C2">
        <w:rPr>
          <w:rFonts w:asciiTheme="minorHAnsi" w:hAnsiTheme="minorHAnsi"/>
        </w:rPr>
        <w:t>aždý týden ve dvou skupinkách a pořád nás to baví!</w:t>
      </w:r>
      <w:r w:rsidR="00F140C2">
        <w:rPr>
          <w:rFonts w:asciiTheme="minorHAnsi" w:hAnsiTheme="minorHAnsi"/>
        </w:rPr>
        <w:br/>
      </w:r>
      <w:r w:rsidR="00F140C2">
        <w:rPr>
          <w:rFonts w:asciiTheme="minorHAnsi" w:hAnsiTheme="minorHAnsi"/>
        </w:rPr>
        <w:br/>
      </w:r>
      <w:r w:rsidR="003C4A5E">
        <w:rPr>
          <w:rFonts w:asciiTheme="minorHAnsi" w:hAnsiTheme="minorHAnsi" w:cs="Arial"/>
          <w:color w:val="333333"/>
        </w:rPr>
        <w:tab/>
        <w:t xml:space="preserve">Žárovka (Ája Čejková), Kalkulačka (Honza </w:t>
      </w:r>
      <w:proofErr w:type="spellStart"/>
      <w:r w:rsidR="003C4A5E">
        <w:rPr>
          <w:rFonts w:asciiTheme="minorHAnsi" w:hAnsiTheme="minorHAnsi" w:cs="Arial"/>
          <w:color w:val="333333"/>
        </w:rPr>
        <w:t>Hryzbil</w:t>
      </w:r>
      <w:proofErr w:type="spellEnd"/>
      <w:r w:rsidR="003C4A5E">
        <w:rPr>
          <w:rFonts w:asciiTheme="minorHAnsi" w:hAnsiTheme="minorHAnsi" w:cs="Arial"/>
          <w:color w:val="333333"/>
        </w:rPr>
        <w:t xml:space="preserve">) a </w:t>
      </w:r>
      <w:bookmarkStart w:id="0" w:name="_GoBack"/>
      <w:bookmarkEnd w:id="0"/>
      <w:r w:rsidR="003C4A5E">
        <w:rPr>
          <w:rFonts w:asciiTheme="minorHAnsi" w:hAnsiTheme="minorHAnsi" w:cs="Arial"/>
          <w:color w:val="333333"/>
        </w:rPr>
        <w:t>Baterka (Terka Hunešová)</w:t>
      </w:r>
      <w:r w:rsidR="00F140C2">
        <w:rPr>
          <w:rFonts w:asciiTheme="minorHAnsi" w:hAnsiTheme="minorHAnsi" w:cs="Arial"/>
          <w:color w:val="333333"/>
        </w:rPr>
        <w:br/>
      </w:r>
      <w:r w:rsidR="00F140C2">
        <w:rPr>
          <w:rFonts w:asciiTheme="minorHAnsi" w:hAnsiTheme="minorHAnsi" w:cs="Arial"/>
          <w:color w:val="333333"/>
        </w:rPr>
        <w:br/>
      </w:r>
      <w:r w:rsidR="00F140C2">
        <w:rPr>
          <w:rFonts w:asciiTheme="minorHAnsi" w:hAnsiTheme="minorHAnsi" w:cs="Arial"/>
          <w:color w:val="333333"/>
        </w:rPr>
        <w:br/>
      </w:r>
    </w:p>
    <w:p w:rsidR="008752DD" w:rsidRDefault="00F140C2" w:rsidP="00F140C2">
      <w:pPr>
        <w:pStyle w:val="Normln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color w:val="333333"/>
          <w:sz w:val="20"/>
          <w:szCs w:val="20"/>
        </w:rPr>
      </w:pPr>
      <w:r w:rsidRPr="00F140C2">
        <w:rPr>
          <w:rFonts w:asciiTheme="minorHAnsi" w:hAnsiTheme="minorHAnsi" w:cs="Arial"/>
          <w:color w:val="333333"/>
        </w:rPr>
        <w:br/>
      </w:r>
    </w:p>
    <w:p w:rsidR="008752DD" w:rsidRDefault="008752DD"/>
    <w:sectPr w:rsidR="00875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8A"/>
    <w:rsid w:val="000032EE"/>
    <w:rsid w:val="003C4A5E"/>
    <w:rsid w:val="006050A1"/>
    <w:rsid w:val="008752DD"/>
    <w:rsid w:val="008B50B2"/>
    <w:rsid w:val="00BB618A"/>
    <w:rsid w:val="00D728C5"/>
    <w:rsid w:val="00F140C2"/>
    <w:rsid w:val="00FA6843"/>
    <w:rsid w:val="00FB4298"/>
    <w:rsid w:val="00FC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4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Hunešová Klára</dc:creator>
  <cp:lastModifiedBy>Hunešová Klára</cp:lastModifiedBy>
  <cp:revision>5</cp:revision>
  <dcterms:created xsi:type="dcterms:W3CDTF">2019-01-15T18:43:00Z</dcterms:created>
  <dcterms:modified xsi:type="dcterms:W3CDTF">2019-01-21T14:50:00Z</dcterms:modified>
</cp:coreProperties>
</file>